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3" w:rsidRDefault="008C0A29" w:rsidP="008C0A29">
      <w:pPr>
        <w:spacing w:after="0" w:line="240" w:lineRule="auto"/>
        <w:jc w:val="center"/>
      </w:pPr>
      <w:r w:rsidRPr="008C0A29">
        <w:rPr>
          <w:noProof/>
          <w:lang w:eastAsia="it-IT"/>
        </w:rPr>
        <w:drawing>
          <wp:inline distT="0" distB="0" distL="0" distR="0">
            <wp:extent cx="2524125" cy="1008795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ndustria romagna centra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34" cy="10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A29" w:rsidRDefault="008C0A29" w:rsidP="008C0A29">
      <w:pPr>
        <w:spacing w:after="0" w:line="240" w:lineRule="auto"/>
        <w:rPr>
          <w:b/>
          <w:color w:val="1F497D" w:themeColor="text2"/>
        </w:rPr>
      </w:pPr>
    </w:p>
    <w:p w:rsidR="008C0A29" w:rsidRPr="000C41F7" w:rsidRDefault="008C0A29" w:rsidP="008C0A29">
      <w:pPr>
        <w:spacing w:after="0" w:line="24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ELEZIONI DELEGAZIONE RIMINI</w:t>
      </w:r>
      <w:r w:rsidRPr="000C41F7">
        <w:rPr>
          <w:b/>
          <w:color w:val="1F497D" w:themeColor="text2"/>
          <w:sz w:val="24"/>
        </w:rPr>
        <w:t xml:space="preserve"> </w:t>
      </w:r>
    </w:p>
    <w:p w:rsidR="008C0A29" w:rsidRDefault="008C0A29" w:rsidP="008C0A29">
      <w:pPr>
        <w:spacing w:line="360" w:lineRule="auto"/>
        <w:jc w:val="both"/>
        <w:rPr>
          <w:color w:val="1F497D" w:themeColor="text2"/>
        </w:rPr>
      </w:pPr>
    </w:p>
    <w:p w:rsidR="008C0A29" w:rsidRPr="008C0A29" w:rsidRDefault="008C0A29" w:rsidP="008C0A29">
      <w:pPr>
        <w:spacing w:after="0" w:line="240" w:lineRule="auto"/>
        <w:jc w:val="both"/>
        <w:rPr>
          <w:color w:val="1F497D" w:themeColor="text2"/>
        </w:rPr>
      </w:pPr>
      <w:r w:rsidRPr="008C0A29">
        <w:rPr>
          <w:color w:val="1F497D" w:themeColor="text2"/>
        </w:rPr>
        <w:t>VICEPRESIDENTI</w:t>
      </w:r>
    </w:p>
    <w:p w:rsidR="008C0A29" w:rsidRDefault="008C0A29" w:rsidP="008C0A29">
      <w:pPr>
        <w:spacing w:after="0" w:line="240" w:lineRule="auto"/>
        <w:rPr>
          <w:b/>
          <w:color w:val="1F497D" w:themeColor="text2"/>
        </w:rPr>
      </w:pPr>
    </w:p>
    <w:p w:rsidR="00B61DA3" w:rsidRPr="00B61DA3" w:rsidRDefault="00B61DA3" w:rsidP="000648D0">
      <w:pPr>
        <w:spacing w:after="0" w:line="240" w:lineRule="auto"/>
        <w:jc w:val="both"/>
        <w:rPr>
          <w:color w:val="1F497D" w:themeColor="text2"/>
        </w:rPr>
      </w:pPr>
      <w:r w:rsidRPr="00B61DA3">
        <w:rPr>
          <w:b/>
          <w:color w:val="1F497D" w:themeColor="text2"/>
        </w:rPr>
        <w:t>Giacomo Fabbri</w:t>
      </w:r>
      <w:r w:rsidRPr="00B61DA3">
        <w:rPr>
          <w:color w:val="1F497D" w:themeColor="text2"/>
        </w:rPr>
        <w:t xml:space="preserve"> è amministratore delegato del gruppo Società Italiana Gas Liquidi Spa di Rimini. </w:t>
      </w:r>
    </w:p>
    <w:p w:rsidR="00B61DA3" w:rsidRDefault="00B61DA3" w:rsidP="000648D0">
      <w:pPr>
        <w:spacing w:after="0" w:line="240" w:lineRule="auto"/>
        <w:jc w:val="both"/>
        <w:rPr>
          <w:color w:val="1F497D" w:themeColor="text2"/>
        </w:rPr>
      </w:pPr>
      <w:r w:rsidRPr="00B61DA3">
        <w:rPr>
          <w:color w:val="1F497D" w:themeColor="text2"/>
        </w:rPr>
        <w:t xml:space="preserve">La società è attiva nella distribuzione dei gas liquidi, gpl e gnl, sia per uso combustione che autotrazione. Presente fin dal 1999 come consigliere in </w:t>
      </w:r>
      <w:r w:rsidR="000D45E8">
        <w:rPr>
          <w:color w:val="1F497D" w:themeColor="text2"/>
        </w:rPr>
        <w:t xml:space="preserve">Assogasliquidi, da luglio 2016 </w:t>
      </w:r>
      <w:r w:rsidRPr="00B61DA3">
        <w:rPr>
          <w:color w:val="1F497D" w:themeColor="text2"/>
        </w:rPr>
        <w:t xml:space="preserve">ne è Vice presidente nazionale </w:t>
      </w:r>
      <w:bookmarkStart w:id="0" w:name="_GoBack"/>
      <w:bookmarkEnd w:id="0"/>
      <w:r w:rsidRPr="00B61DA3">
        <w:rPr>
          <w:color w:val="1F497D" w:themeColor="text2"/>
        </w:rPr>
        <w:t>e presidente del gruppo merceologico autotrazione.</w:t>
      </w:r>
    </w:p>
    <w:p w:rsidR="008C0A29" w:rsidRDefault="008C0A29" w:rsidP="000648D0">
      <w:pPr>
        <w:spacing w:after="0" w:line="240" w:lineRule="auto"/>
        <w:jc w:val="both"/>
        <w:rPr>
          <w:color w:val="1F497D" w:themeColor="text2"/>
        </w:rPr>
      </w:pPr>
    </w:p>
    <w:p w:rsidR="00364E6C" w:rsidRPr="00364E6C" w:rsidRDefault="008C0A29" w:rsidP="00364E6C">
      <w:pPr>
        <w:jc w:val="both"/>
        <w:rPr>
          <w:rFonts w:eastAsia="Times New Roman"/>
          <w:color w:val="1F497D" w:themeColor="text2"/>
        </w:rPr>
      </w:pPr>
      <w:r w:rsidRPr="008C0A29">
        <w:rPr>
          <w:rFonts w:cs="Arial"/>
          <w:b/>
          <w:color w:val="1F497D"/>
        </w:rPr>
        <w:t xml:space="preserve">Alberto Ioli </w:t>
      </w:r>
      <w:r w:rsidR="007E161B">
        <w:rPr>
          <w:rFonts w:eastAsia="Times New Roman"/>
          <w:color w:val="1F497D" w:themeColor="text2"/>
        </w:rPr>
        <w:t xml:space="preserve">è presidente della </w:t>
      </w:r>
      <w:r w:rsidR="00364E6C" w:rsidRPr="00364E6C">
        <w:rPr>
          <w:rFonts w:eastAsia="Times New Roman"/>
          <w:color w:val="1F497D" w:themeColor="text2"/>
        </w:rPr>
        <w:t xml:space="preserve">cooperativa agricola </w:t>
      </w:r>
      <w:r w:rsidR="007E161B">
        <w:rPr>
          <w:rFonts w:eastAsia="Times New Roman"/>
          <w:color w:val="1F497D" w:themeColor="text2"/>
        </w:rPr>
        <w:t>SAIGI</w:t>
      </w:r>
      <w:r w:rsidR="00720CA3">
        <w:rPr>
          <w:rFonts w:eastAsia="Times New Roman"/>
          <w:color w:val="1F497D" w:themeColor="text2"/>
        </w:rPr>
        <w:t xml:space="preserve"> SCARL</w:t>
      </w:r>
      <w:r w:rsidR="007E161B">
        <w:rPr>
          <w:rFonts w:eastAsia="Times New Roman"/>
          <w:color w:val="1F497D" w:themeColor="text2"/>
        </w:rPr>
        <w:t xml:space="preserve"> </w:t>
      </w:r>
      <w:r w:rsidR="00364E6C" w:rsidRPr="00364E6C">
        <w:rPr>
          <w:rFonts w:eastAsia="Times New Roman"/>
          <w:color w:val="1F497D" w:themeColor="text2"/>
        </w:rPr>
        <w:t xml:space="preserve">specializzata nella produzione di carni avicole di nicchia quali galletti, quaglie, anatre e piccioni, vendute </w:t>
      </w:r>
      <w:r w:rsidR="007E161B">
        <w:rPr>
          <w:rFonts w:eastAsia="Times New Roman"/>
          <w:color w:val="1F497D" w:themeColor="text2"/>
        </w:rPr>
        <w:t xml:space="preserve">con l'omonimo marchio </w:t>
      </w:r>
      <w:r w:rsidR="00364E6C" w:rsidRPr="00364E6C">
        <w:rPr>
          <w:rFonts w:eastAsia="Times New Roman"/>
          <w:color w:val="1F497D" w:themeColor="text2"/>
        </w:rPr>
        <w:t>alla grande distribuzione nazionale ed estera. </w:t>
      </w:r>
    </w:p>
    <w:p w:rsidR="008C0A29" w:rsidRDefault="008C0A29" w:rsidP="000648D0">
      <w:pPr>
        <w:spacing w:after="0" w:line="240" w:lineRule="auto"/>
        <w:jc w:val="both"/>
        <w:rPr>
          <w:color w:val="1F497D" w:themeColor="text2"/>
        </w:rPr>
      </w:pPr>
      <w:r w:rsidRPr="008432C6">
        <w:rPr>
          <w:color w:val="1F497D" w:themeColor="text2"/>
        </w:rPr>
        <w:t>CONSIGLIERI</w:t>
      </w:r>
    </w:p>
    <w:p w:rsidR="008C0A29" w:rsidRDefault="008C0A29" w:rsidP="000648D0">
      <w:pPr>
        <w:spacing w:after="0" w:line="240" w:lineRule="auto"/>
        <w:jc w:val="both"/>
        <w:rPr>
          <w:rFonts w:cs="Arial"/>
          <w:b/>
          <w:bCs/>
          <w:color w:val="1F497D" w:themeColor="text2"/>
        </w:rPr>
      </w:pPr>
    </w:p>
    <w:p w:rsidR="00B61DA3" w:rsidRPr="00B61DA3" w:rsidRDefault="00B61DA3" w:rsidP="000648D0">
      <w:pPr>
        <w:spacing w:after="0" w:line="240" w:lineRule="auto"/>
        <w:jc w:val="both"/>
        <w:rPr>
          <w:color w:val="1F497D" w:themeColor="text2"/>
        </w:rPr>
      </w:pPr>
      <w:r w:rsidRPr="00B61DA3">
        <w:rPr>
          <w:rFonts w:cs="Arial"/>
          <w:b/>
          <w:bCs/>
          <w:color w:val="1F497D" w:themeColor="text2"/>
        </w:rPr>
        <w:t>Laura Fincato</w:t>
      </w:r>
      <w:r w:rsidRPr="00B61DA3">
        <w:rPr>
          <w:color w:val="1F497D" w:themeColor="text2"/>
        </w:rPr>
        <w:t xml:space="preserve"> è </w:t>
      </w:r>
      <w:r w:rsidRPr="00B61DA3">
        <w:rPr>
          <w:rFonts w:cs="Arial"/>
          <w:color w:val="1F497D" w:themeColor="text2"/>
        </w:rPr>
        <w:t>Presidente Del Consiglio Di Amministrazione Di Airiminum 2014 S.P.A.</w:t>
      </w:r>
    </w:p>
    <w:p w:rsidR="00B61DA3" w:rsidRDefault="00B61DA3" w:rsidP="000648D0">
      <w:pPr>
        <w:spacing w:after="0" w:line="240" w:lineRule="auto"/>
        <w:jc w:val="both"/>
        <w:textAlignment w:val="baseline"/>
        <w:rPr>
          <w:rFonts w:cs="Arial"/>
          <w:color w:val="1F497D" w:themeColor="text2"/>
        </w:rPr>
      </w:pPr>
      <w:r w:rsidRPr="00B61DA3">
        <w:rPr>
          <w:rFonts w:cs="Arial"/>
          <w:color w:val="1F497D" w:themeColor="text2"/>
        </w:rPr>
        <w:t xml:space="preserve">Quattro volte deputato della Repubblica Italiana, tre volte sottosegretario del Governo Italiano: in particolare, con il Governo Ciampi Sottosegretario al Ministero degli Affari Esteri con delega sulle Relazioni con la Cina. Ha ricoperto diversi incarichi politici nazionali e locali. E’ stata capo della segreteria al Mae dal 1996 al 2000; assessore a Venezia – ha curato gli Expo di Shanghai 2010 e Milano 2015; ex componente del cda della società di gestione dell’Aeroporto di Venezia per due mandati consecutivi. </w:t>
      </w:r>
      <w:r>
        <w:rPr>
          <w:rFonts w:cs="Arial"/>
          <w:color w:val="1F497D" w:themeColor="text2"/>
        </w:rPr>
        <w:t xml:space="preserve"> </w:t>
      </w:r>
      <w:r w:rsidRPr="00B61DA3">
        <w:rPr>
          <w:rFonts w:cs="Arial"/>
          <w:color w:val="1F497D" w:themeColor="text2"/>
        </w:rPr>
        <w:t>E’ stata responsabile delle relazioni istituzionali a Bruxelles per Omnitel/Vodafone. E’ stata esperto presso il Sss Del Basso De Caro per le deleghe presso il MIT.</w:t>
      </w:r>
    </w:p>
    <w:p w:rsidR="00B61DA3" w:rsidRPr="00B61DA3" w:rsidRDefault="00B61DA3" w:rsidP="000648D0">
      <w:pPr>
        <w:spacing w:after="0" w:line="240" w:lineRule="auto"/>
        <w:jc w:val="both"/>
        <w:textAlignment w:val="baseline"/>
        <w:rPr>
          <w:rFonts w:cs="Arial"/>
          <w:color w:val="1F497D" w:themeColor="text2"/>
        </w:rPr>
      </w:pPr>
    </w:p>
    <w:p w:rsidR="00B61DA3" w:rsidRDefault="00B61DA3" w:rsidP="000648D0">
      <w:pPr>
        <w:spacing w:after="0" w:line="240" w:lineRule="auto"/>
        <w:jc w:val="both"/>
        <w:rPr>
          <w:color w:val="1F497D" w:themeColor="text2"/>
        </w:rPr>
      </w:pPr>
      <w:r>
        <w:rPr>
          <w:b/>
          <w:color w:val="1F497D" w:themeColor="text2"/>
        </w:rPr>
        <w:t xml:space="preserve">Rosella Giordano </w:t>
      </w:r>
      <w:r w:rsidRPr="004E06A2">
        <w:rPr>
          <w:color w:val="1F497D" w:themeColor="text2"/>
        </w:rPr>
        <w:t xml:space="preserve">è responsabile della rete degli Uffici Postali di Rimini e provincia da gennaio 2016. Riminese, dopo una breve esperienza nell’ambito del turismo (AGERTUR , APT) ha diretto diversi uffici postali della provincia di Rimini e gestito la Struttura Operativa della Filiale di Ravenna dal 2006 al 2009. Dal 2009 al 2015 è stata Responsabile prima degli uffici della provincia di Bologna poi di quelli della provincia di Caserta. Dal 2015 al 2016 ha gestito la Struttura Operativa delle regioni Emilia Romagna e Marche. </w:t>
      </w:r>
    </w:p>
    <w:p w:rsidR="008C0A29" w:rsidRDefault="008C0A29" w:rsidP="000648D0">
      <w:pPr>
        <w:spacing w:after="0" w:line="240" w:lineRule="auto"/>
        <w:jc w:val="both"/>
        <w:rPr>
          <w:color w:val="1F497D" w:themeColor="text2"/>
        </w:rPr>
      </w:pPr>
    </w:p>
    <w:p w:rsidR="008C0A29" w:rsidRPr="008C0A29" w:rsidRDefault="008C0A29" w:rsidP="000648D0">
      <w:pPr>
        <w:spacing w:after="0" w:line="240" w:lineRule="auto"/>
        <w:jc w:val="both"/>
        <w:rPr>
          <w:color w:val="1F497D" w:themeColor="text2"/>
        </w:rPr>
      </w:pPr>
      <w:r w:rsidRPr="008C0A29">
        <w:rPr>
          <w:b/>
          <w:color w:val="1F497D" w:themeColor="text2"/>
        </w:rPr>
        <w:t>Annunziato Matrà</w:t>
      </w:r>
      <w:r w:rsidRPr="008C0A29">
        <w:rPr>
          <w:color w:val="1F497D" w:themeColor="text2"/>
        </w:rPr>
        <w:t xml:space="preserve"> </w:t>
      </w:r>
      <w:r w:rsidR="00AC0102">
        <w:rPr>
          <w:color w:val="1F497D" w:themeColor="text2"/>
        </w:rPr>
        <w:t xml:space="preserve">è </w:t>
      </w:r>
      <w:r w:rsidRPr="008C0A29">
        <w:rPr>
          <w:color w:val="1F497D" w:themeColor="text2"/>
        </w:rPr>
        <w:t xml:space="preserve">dipendente di Trenitalia S.p.A. - Gruppo Ferrovie dello Stato Italiane, dove è attualmente responsabile della </w:t>
      </w:r>
      <w:r>
        <w:rPr>
          <w:color w:val="1F497D" w:themeColor="text2"/>
        </w:rPr>
        <w:t>gestione del Contratto</w:t>
      </w:r>
      <w:r w:rsidRPr="008C0A29">
        <w:rPr>
          <w:color w:val="1F497D" w:themeColor="text2"/>
        </w:rPr>
        <w:t xml:space="preserve"> di Servizio per il trasporto pubblico locale e ferroviario di interesse regionale e locale con la Regione Emilia Romagna, nell'ambito della Direzione Passeggeri Regionale. Dal 2014 è membro del Consiglio Direttivo del Consorzio Trasporti Integrati, costituito da Trenitalia S.p.A. e Tper S.p.A. per la gestione dell'attuale Contratto di Servizio</w:t>
      </w:r>
      <w:r>
        <w:rPr>
          <w:color w:val="1F497D" w:themeColor="text2"/>
        </w:rPr>
        <w:t>.</w:t>
      </w:r>
    </w:p>
    <w:p w:rsidR="00B61DA3" w:rsidRDefault="00B61DA3" w:rsidP="000648D0">
      <w:pPr>
        <w:spacing w:after="0" w:line="240" w:lineRule="auto"/>
        <w:jc w:val="both"/>
        <w:rPr>
          <w:color w:val="1F497D" w:themeColor="text2"/>
        </w:rPr>
      </w:pPr>
    </w:p>
    <w:p w:rsidR="008C0A29" w:rsidRPr="00AC0102" w:rsidRDefault="008C0A29" w:rsidP="000648D0">
      <w:pPr>
        <w:spacing w:after="0" w:line="240" w:lineRule="auto"/>
        <w:jc w:val="both"/>
        <w:rPr>
          <w:b/>
          <w:color w:val="1F497D" w:themeColor="text2"/>
        </w:rPr>
      </w:pPr>
      <w:r w:rsidRPr="008C0A29">
        <w:rPr>
          <w:b/>
          <w:color w:val="1F497D" w:themeColor="text2"/>
        </w:rPr>
        <w:t>Roberto Patumi</w:t>
      </w:r>
      <w:r w:rsidR="000D45E8">
        <w:rPr>
          <w:b/>
          <w:color w:val="1F497D" w:themeColor="text2"/>
        </w:rPr>
        <w:t xml:space="preserve"> </w:t>
      </w:r>
      <w:r w:rsidR="00AC0102" w:rsidRPr="00AC0102">
        <w:rPr>
          <w:color w:val="1F497D" w:themeColor="text2"/>
        </w:rPr>
        <w:t>è presidente e fondatore di Webit, azienda che opera dal 1996 negli ambiti digitale, marketing e innovazione. L'agenzia, specializzata nella pianificazione di strategie di digital marketing, propone soluzioni web per creare valore e nuove opportunità di business. E' presidente di Romagna Servizi Industriali, società di servizi di Confindustria Romagna.</w:t>
      </w:r>
    </w:p>
    <w:p w:rsidR="00B61DA3" w:rsidRPr="004E06A2" w:rsidRDefault="00B61DA3" w:rsidP="00B61DA3">
      <w:pPr>
        <w:spacing w:after="0" w:line="240" w:lineRule="auto"/>
        <w:jc w:val="both"/>
        <w:rPr>
          <w:color w:val="1F497D" w:themeColor="text2"/>
        </w:rPr>
      </w:pPr>
    </w:p>
    <w:p w:rsidR="00B61DA3" w:rsidRDefault="00B61DA3"/>
    <w:sectPr w:rsidR="00B61DA3" w:rsidSect="008C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1CBB"/>
    <w:rsid w:val="000648D0"/>
    <w:rsid w:val="000B6EDB"/>
    <w:rsid w:val="000D45E8"/>
    <w:rsid w:val="001A513E"/>
    <w:rsid w:val="00353C3E"/>
    <w:rsid w:val="00364E6C"/>
    <w:rsid w:val="00382DF7"/>
    <w:rsid w:val="00427EFD"/>
    <w:rsid w:val="00571CBB"/>
    <w:rsid w:val="00590BDC"/>
    <w:rsid w:val="00655667"/>
    <w:rsid w:val="00720CA3"/>
    <w:rsid w:val="00780817"/>
    <w:rsid w:val="007E161B"/>
    <w:rsid w:val="007F1F13"/>
    <w:rsid w:val="008C0A29"/>
    <w:rsid w:val="00AC0102"/>
    <w:rsid w:val="00B61DA3"/>
    <w:rsid w:val="00F5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1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Ovest</dc:creator>
  <cp:keywords/>
  <dc:description/>
  <cp:lastModifiedBy>Nord Ovest</cp:lastModifiedBy>
  <cp:revision>13</cp:revision>
  <dcterms:created xsi:type="dcterms:W3CDTF">2017-02-21T11:26:00Z</dcterms:created>
  <dcterms:modified xsi:type="dcterms:W3CDTF">2017-02-22T10:04:00Z</dcterms:modified>
</cp:coreProperties>
</file>